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04" w:rsidRDefault="005F6804" w:rsidP="005F680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7D93784D" wp14:editId="1D7B1849">
            <wp:extent cx="4514850" cy="2533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lvic-rocking-bantu-pembukaan-lebih-cepat-saat-persalinan-15996245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711" cy="254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04" w:rsidRDefault="005F6804" w:rsidP="005F680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257B5">
        <w:rPr>
          <w:rFonts w:ascii="Arial" w:hAnsi="Arial" w:cs="Arial"/>
          <w:b/>
          <w:sz w:val="24"/>
        </w:rPr>
        <w:t>INFORMASI LAYANAN INOVASI RABU PERBAL PUSKESMAS CITAPEN</w:t>
      </w:r>
    </w:p>
    <w:p w:rsidR="005F6804" w:rsidRPr="00F257B5" w:rsidRDefault="005F6804" w:rsidP="005F6804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5F6804" w:rsidRPr="00F257B5" w:rsidRDefault="005F6804" w:rsidP="005F6804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Inovasi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Perbal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melalui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gerakan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senam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hamil</w:t>
      </w:r>
      <w:proofErr w:type="spellEnd"/>
      <w:r>
        <w:rPr>
          <w:rFonts w:ascii="Arial" w:hAnsi="Arial" w:cs="Arial"/>
          <w:sz w:val="24"/>
        </w:rPr>
        <w:t xml:space="preserve"> p</w:t>
      </w:r>
      <w:r w:rsidRPr="00F257B5">
        <w:rPr>
          <w:rFonts w:ascii="Arial" w:hAnsi="Arial" w:cs="Arial"/>
          <w:i/>
          <w:sz w:val="24"/>
        </w:rPr>
        <w:t>elvic rocking</w:t>
      </w:r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adalah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latihan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menggerakkan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panggul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ke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depan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dan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ke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belakang</w:t>
      </w:r>
      <w:proofErr w:type="spellEnd"/>
      <w:r w:rsidRPr="00F257B5">
        <w:rPr>
          <w:rFonts w:ascii="Arial" w:hAnsi="Arial" w:cs="Arial"/>
          <w:sz w:val="24"/>
        </w:rPr>
        <w:t xml:space="preserve">. </w:t>
      </w:r>
      <w:proofErr w:type="spellStart"/>
      <w:r w:rsidRPr="00F257B5">
        <w:rPr>
          <w:rFonts w:ascii="Arial" w:hAnsi="Arial" w:cs="Arial"/>
          <w:sz w:val="24"/>
        </w:rPr>
        <w:t>Gerakannya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bisa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bervariasi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mulai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dari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bertumpu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pada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punggung</w:t>
      </w:r>
      <w:proofErr w:type="spellEnd"/>
      <w:r w:rsidRPr="00F257B5">
        <w:rPr>
          <w:rFonts w:ascii="Arial" w:hAnsi="Arial" w:cs="Arial"/>
          <w:sz w:val="24"/>
        </w:rPr>
        <w:t xml:space="preserve">, duduk di gym ball, </w:t>
      </w:r>
      <w:proofErr w:type="spellStart"/>
      <w:r w:rsidRPr="00F257B5">
        <w:rPr>
          <w:rFonts w:ascii="Arial" w:hAnsi="Arial" w:cs="Arial"/>
          <w:sz w:val="24"/>
        </w:rPr>
        <w:t>atau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bertumpu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pada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tangan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dan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lutut.Beberapa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manfaat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efektivitas</w:t>
      </w:r>
      <w:proofErr w:type="spellEnd"/>
      <w:r w:rsidRPr="00F257B5">
        <w:rPr>
          <w:rFonts w:ascii="Arial" w:hAnsi="Arial" w:cs="Arial"/>
          <w:sz w:val="24"/>
        </w:rPr>
        <w:t xml:space="preserve"> pelvic rocking </w:t>
      </w:r>
      <w:proofErr w:type="spellStart"/>
      <w:r w:rsidRPr="00F257B5">
        <w:rPr>
          <w:rFonts w:ascii="Arial" w:hAnsi="Arial" w:cs="Arial"/>
          <w:sz w:val="24"/>
        </w:rPr>
        <w:t>untuk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menghadapi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persalinan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sekaligus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saat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hamil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adalah</w:t>
      </w:r>
      <w:proofErr w:type="spellEnd"/>
      <w:r w:rsidRPr="00F257B5">
        <w:rPr>
          <w:rFonts w:ascii="Arial" w:hAnsi="Arial" w:cs="Arial"/>
          <w:sz w:val="24"/>
        </w:rPr>
        <w:t>:</w:t>
      </w:r>
    </w:p>
    <w:p w:rsidR="005F6804" w:rsidRPr="00F257B5" w:rsidRDefault="005F6804" w:rsidP="005F6804">
      <w:pPr>
        <w:spacing w:after="0" w:line="360" w:lineRule="auto"/>
        <w:jc w:val="both"/>
        <w:rPr>
          <w:rFonts w:ascii="Arial" w:hAnsi="Arial" w:cs="Arial"/>
          <w:sz w:val="24"/>
        </w:rPr>
      </w:pPr>
      <w:r w:rsidRPr="00F257B5">
        <w:rPr>
          <w:rFonts w:ascii="Arial" w:hAnsi="Arial" w:cs="Arial"/>
          <w:sz w:val="24"/>
        </w:rPr>
        <w:t xml:space="preserve">1. </w:t>
      </w:r>
      <w:proofErr w:type="spellStart"/>
      <w:r w:rsidRPr="00F257B5">
        <w:rPr>
          <w:rFonts w:ascii="Arial" w:hAnsi="Arial" w:cs="Arial"/>
          <w:sz w:val="24"/>
        </w:rPr>
        <w:t>Membantu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fokus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saat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hadapi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kontraksi</w:t>
      </w:r>
      <w:proofErr w:type="spellEnd"/>
    </w:p>
    <w:p w:rsidR="005F6804" w:rsidRPr="00F257B5" w:rsidRDefault="005F6804" w:rsidP="005F6804">
      <w:pPr>
        <w:spacing w:after="0" w:line="360" w:lineRule="auto"/>
        <w:jc w:val="both"/>
        <w:rPr>
          <w:rFonts w:ascii="Arial" w:hAnsi="Arial" w:cs="Arial"/>
          <w:sz w:val="24"/>
        </w:rPr>
      </w:pPr>
      <w:r w:rsidRPr="00F257B5">
        <w:rPr>
          <w:rFonts w:ascii="Arial" w:hAnsi="Arial" w:cs="Arial"/>
          <w:sz w:val="24"/>
        </w:rPr>
        <w:t xml:space="preserve">2. </w:t>
      </w:r>
      <w:proofErr w:type="spellStart"/>
      <w:r w:rsidRPr="00F257B5">
        <w:rPr>
          <w:rFonts w:ascii="Arial" w:hAnsi="Arial" w:cs="Arial"/>
          <w:sz w:val="24"/>
        </w:rPr>
        <w:t>Mengurangi</w:t>
      </w:r>
      <w:proofErr w:type="spellEnd"/>
      <w:r w:rsidRPr="00F257B5">
        <w:rPr>
          <w:rFonts w:ascii="Arial" w:hAnsi="Arial" w:cs="Arial"/>
          <w:sz w:val="24"/>
        </w:rPr>
        <w:t xml:space="preserve"> rasa </w:t>
      </w:r>
      <w:proofErr w:type="spellStart"/>
      <w:r w:rsidRPr="00F257B5">
        <w:rPr>
          <w:rFonts w:ascii="Arial" w:hAnsi="Arial" w:cs="Arial"/>
          <w:sz w:val="24"/>
        </w:rPr>
        <w:t>sakit</w:t>
      </w:r>
      <w:proofErr w:type="spellEnd"/>
    </w:p>
    <w:p w:rsidR="005F6804" w:rsidRPr="00F257B5" w:rsidRDefault="005F6804" w:rsidP="005F6804">
      <w:pPr>
        <w:spacing w:after="0" w:line="360" w:lineRule="auto"/>
        <w:jc w:val="both"/>
        <w:rPr>
          <w:rFonts w:ascii="Arial" w:hAnsi="Arial" w:cs="Arial"/>
          <w:sz w:val="24"/>
        </w:rPr>
      </w:pPr>
      <w:r w:rsidRPr="00F257B5">
        <w:rPr>
          <w:rFonts w:ascii="Arial" w:hAnsi="Arial" w:cs="Arial"/>
          <w:sz w:val="24"/>
        </w:rPr>
        <w:t xml:space="preserve">3. </w:t>
      </w:r>
      <w:proofErr w:type="spellStart"/>
      <w:r w:rsidRPr="00F257B5">
        <w:rPr>
          <w:rFonts w:ascii="Arial" w:hAnsi="Arial" w:cs="Arial"/>
          <w:sz w:val="24"/>
        </w:rPr>
        <w:t>Mempercepat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tahapan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pembukaan</w:t>
      </w:r>
      <w:proofErr w:type="spellEnd"/>
    </w:p>
    <w:p w:rsidR="005F6804" w:rsidRPr="00F257B5" w:rsidRDefault="005F6804" w:rsidP="005F6804">
      <w:pPr>
        <w:spacing w:after="0" w:line="360" w:lineRule="auto"/>
        <w:jc w:val="both"/>
        <w:rPr>
          <w:rFonts w:ascii="Arial" w:hAnsi="Arial" w:cs="Arial"/>
          <w:sz w:val="24"/>
        </w:rPr>
      </w:pPr>
      <w:r w:rsidRPr="00F257B5">
        <w:rPr>
          <w:rFonts w:ascii="Arial" w:hAnsi="Arial" w:cs="Arial"/>
          <w:sz w:val="24"/>
        </w:rPr>
        <w:t xml:space="preserve">4. </w:t>
      </w:r>
      <w:proofErr w:type="spellStart"/>
      <w:r w:rsidRPr="00F257B5">
        <w:rPr>
          <w:rFonts w:ascii="Arial" w:hAnsi="Arial" w:cs="Arial"/>
          <w:sz w:val="24"/>
        </w:rPr>
        <w:t>Tingkatkan</w:t>
      </w:r>
      <w:proofErr w:type="spellEnd"/>
      <w:r w:rsidRPr="00F257B5">
        <w:rPr>
          <w:rFonts w:ascii="Arial" w:hAnsi="Arial" w:cs="Arial"/>
          <w:sz w:val="24"/>
        </w:rPr>
        <w:t xml:space="preserve"> </w:t>
      </w:r>
      <w:proofErr w:type="spellStart"/>
      <w:r w:rsidRPr="00F257B5">
        <w:rPr>
          <w:rFonts w:ascii="Arial" w:hAnsi="Arial" w:cs="Arial"/>
          <w:sz w:val="24"/>
        </w:rPr>
        <w:t>fleksibilitas</w:t>
      </w:r>
      <w:proofErr w:type="spellEnd"/>
    </w:p>
    <w:p w:rsidR="005F6804" w:rsidRPr="00F257B5" w:rsidRDefault="005F6804" w:rsidP="005F680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proofErr w:type="spellStart"/>
      <w:r w:rsidRPr="00F257B5">
        <w:rPr>
          <w:rFonts w:ascii="Arial" w:hAnsi="Arial" w:cs="Arial"/>
          <w:b/>
          <w:sz w:val="24"/>
        </w:rPr>
        <w:t>Jadwal</w:t>
      </w:r>
      <w:proofErr w:type="spellEnd"/>
      <w:r w:rsidRPr="00F257B5">
        <w:rPr>
          <w:rFonts w:ascii="Arial" w:hAnsi="Arial" w:cs="Arial"/>
          <w:b/>
          <w:sz w:val="24"/>
        </w:rPr>
        <w:t xml:space="preserve"> </w:t>
      </w:r>
      <w:proofErr w:type="spellStart"/>
      <w:r w:rsidRPr="00F257B5">
        <w:rPr>
          <w:rFonts w:ascii="Arial" w:hAnsi="Arial" w:cs="Arial"/>
          <w:b/>
          <w:sz w:val="24"/>
        </w:rPr>
        <w:t>Kegiatan</w:t>
      </w:r>
      <w:proofErr w:type="spellEnd"/>
      <w:r w:rsidRPr="00F257B5">
        <w:rPr>
          <w:rFonts w:ascii="Arial" w:hAnsi="Arial" w:cs="Arial"/>
          <w:b/>
          <w:sz w:val="24"/>
        </w:rPr>
        <w:t xml:space="preserve"> </w:t>
      </w:r>
      <w:proofErr w:type="spellStart"/>
      <w:r w:rsidRPr="00F257B5">
        <w:rPr>
          <w:rFonts w:ascii="Arial" w:hAnsi="Arial" w:cs="Arial"/>
          <w:b/>
          <w:sz w:val="24"/>
        </w:rPr>
        <w:t>Rabu</w:t>
      </w:r>
      <w:proofErr w:type="spellEnd"/>
      <w:r w:rsidRPr="00F257B5">
        <w:rPr>
          <w:rFonts w:ascii="Arial" w:hAnsi="Arial" w:cs="Arial"/>
          <w:b/>
          <w:sz w:val="24"/>
        </w:rPr>
        <w:t xml:space="preserve"> </w:t>
      </w:r>
      <w:proofErr w:type="spellStart"/>
      <w:r w:rsidRPr="00F257B5">
        <w:rPr>
          <w:rFonts w:ascii="Arial" w:hAnsi="Arial" w:cs="Arial"/>
          <w:b/>
          <w:sz w:val="24"/>
        </w:rPr>
        <w:t>Perbal</w:t>
      </w:r>
      <w:proofErr w:type="spellEnd"/>
    </w:p>
    <w:tbl>
      <w:tblPr>
        <w:tblW w:w="8505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37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8"/>
        <w:gridCol w:w="426"/>
        <w:gridCol w:w="567"/>
      </w:tblGrid>
      <w:tr w:rsidR="005F6804" w:rsidRPr="00F257B5" w:rsidTr="000B18AC">
        <w:trPr>
          <w:trHeight w:val="414"/>
        </w:trPr>
        <w:tc>
          <w:tcPr>
            <w:tcW w:w="561" w:type="dxa"/>
            <w:vMerge w:val="restart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1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377" w:type="dxa"/>
            <w:vMerge w:val="restart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57B5">
              <w:rPr>
                <w:rFonts w:ascii="Arial" w:hAnsi="Arial" w:cs="Arial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567" w:type="dxa"/>
            <w:gridSpan w:val="12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BULAN</w:t>
            </w:r>
          </w:p>
        </w:tc>
      </w:tr>
      <w:tr w:rsidR="005F6804" w:rsidRPr="00F257B5" w:rsidTr="000B18AC">
        <w:trPr>
          <w:trHeight w:val="414"/>
        </w:trPr>
        <w:tc>
          <w:tcPr>
            <w:tcW w:w="561" w:type="dxa"/>
            <w:vMerge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54" w:type="dxa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54" w:type="dxa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54" w:type="dxa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54" w:type="dxa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88" w:type="dxa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B5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5F6804" w:rsidRPr="00F257B5" w:rsidTr="000B18AC">
        <w:trPr>
          <w:trHeight w:val="828"/>
        </w:trPr>
        <w:tc>
          <w:tcPr>
            <w:tcW w:w="561" w:type="dxa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7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7" w:type="dxa"/>
            <w:vAlign w:val="center"/>
          </w:tcPr>
          <w:p w:rsidR="005F6804" w:rsidRPr="00F257B5" w:rsidRDefault="005F6804" w:rsidP="000B18AC">
            <w:pPr>
              <w:pStyle w:val="TableParagraph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57B5">
              <w:rPr>
                <w:rFonts w:ascii="Arial" w:hAnsi="Arial" w:cs="Arial"/>
                <w:sz w:val="24"/>
                <w:szCs w:val="24"/>
              </w:rPr>
              <w:t xml:space="preserve">Pelvic Rocking </w:t>
            </w:r>
            <w:proofErr w:type="spellStart"/>
            <w:r w:rsidRPr="00F257B5">
              <w:rPr>
                <w:rFonts w:ascii="Arial" w:hAnsi="Arial" w:cs="Arial"/>
                <w:sz w:val="24"/>
                <w:szCs w:val="24"/>
              </w:rPr>
              <w:t>Ibu</w:t>
            </w:r>
            <w:proofErr w:type="spellEnd"/>
            <w:r w:rsidRPr="00F257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7B5">
              <w:rPr>
                <w:rFonts w:ascii="Arial" w:hAnsi="Arial" w:cs="Arial"/>
                <w:sz w:val="24"/>
                <w:szCs w:val="24"/>
              </w:rPr>
              <w:t>Hamil</w:t>
            </w:r>
            <w:proofErr w:type="spellEnd"/>
            <w:r w:rsidRPr="00F257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7B5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F257B5">
              <w:rPr>
                <w:rFonts w:ascii="Arial" w:hAnsi="Arial" w:cs="Arial"/>
                <w:sz w:val="24"/>
                <w:szCs w:val="24"/>
              </w:rPr>
              <w:t xml:space="preserve"> Gym Ball</w:t>
            </w:r>
          </w:p>
        </w:tc>
        <w:tc>
          <w:tcPr>
            <w:tcW w:w="454" w:type="dxa"/>
            <w:vAlign w:val="center"/>
          </w:tcPr>
          <w:p w:rsidR="005F6804" w:rsidRPr="00F257B5" w:rsidRDefault="005F6804" w:rsidP="000B18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F6804" w:rsidRPr="00F257B5" w:rsidRDefault="005F6804" w:rsidP="000B18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F6804" w:rsidRPr="00F257B5" w:rsidRDefault="005F6804" w:rsidP="000B18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F6804" w:rsidRPr="00F257B5" w:rsidRDefault="005F6804" w:rsidP="000B18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F6804" w:rsidRPr="00F257B5" w:rsidRDefault="005F6804" w:rsidP="000B18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F6804" w:rsidRPr="00F257B5" w:rsidRDefault="005F6804" w:rsidP="000B18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7B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4" w:type="dxa"/>
            <w:vAlign w:val="center"/>
          </w:tcPr>
          <w:p w:rsidR="005F6804" w:rsidRPr="00F257B5" w:rsidRDefault="005F6804" w:rsidP="000B18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7B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4" w:type="dxa"/>
            <w:vAlign w:val="center"/>
          </w:tcPr>
          <w:p w:rsidR="005F6804" w:rsidRPr="00F257B5" w:rsidRDefault="005F6804" w:rsidP="000B18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7B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54" w:type="dxa"/>
            <w:vAlign w:val="center"/>
          </w:tcPr>
          <w:p w:rsidR="005F6804" w:rsidRPr="00F257B5" w:rsidRDefault="005F6804" w:rsidP="000B18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7B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88" w:type="dxa"/>
            <w:vAlign w:val="center"/>
          </w:tcPr>
          <w:p w:rsidR="005F6804" w:rsidRPr="00F257B5" w:rsidRDefault="005F6804" w:rsidP="000B18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7B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26" w:type="dxa"/>
            <w:vAlign w:val="center"/>
          </w:tcPr>
          <w:p w:rsidR="005F6804" w:rsidRPr="00F257B5" w:rsidRDefault="005F6804" w:rsidP="000B18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7B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67" w:type="dxa"/>
            <w:vAlign w:val="center"/>
          </w:tcPr>
          <w:p w:rsidR="005F6804" w:rsidRPr="00F257B5" w:rsidRDefault="005F6804" w:rsidP="000B18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7B5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</w:tbl>
    <w:p w:rsidR="005F6804" w:rsidRDefault="005F6804" w:rsidP="005F6804">
      <w:pPr>
        <w:tabs>
          <w:tab w:val="left" w:pos="2835"/>
        </w:tabs>
        <w:ind w:left="426"/>
        <w:jc w:val="both"/>
        <w:rPr>
          <w:rFonts w:ascii="Arial" w:hAnsi="Arial" w:cs="Arial"/>
          <w:sz w:val="24"/>
        </w:rPr>
      </w:pPr>
    </w:p>
    <w:p w:rsidR="005F6804" w:rsidRPr="0014142B" w:rsidRDefault="005F6804" w:rsidP="005F6804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14142B">
        <w:rPr>
          <w:rFonts w:ascii="Arial" w:hAnsi="Arial" w:cs="Arial"/>
          <w:sz w:val="24"/>
        </w:rPr>
        <w:t>Untuk</w:t>
      </w:r>
      <w:proofErr w:type="spellEnd"/>
      <w:r w:rsidRPr="0014142B">
        <w:rPr>
          <w:rFonts w:ascii="Arial" w:hAnsi="Arial" w:cs="Arial"/>
          <w:sz w:val="24"/>
        </w:rPr>
        <w:t xml:space="preserve"> </w:t>
      </w:r>
      <w:proofErr w:type="spellStart"/>
      <w:r w:rsidRPr="0014142B">
        <w:rPr>
          <w:rFonts w:ascii="Arial" w:hAnsi="Arial" w:cs="Arial"/>
          <w:sz w:val="24"/>
        </w:rPr>
        <w:t>Informasi</w:t>
      </w:r>
      <w:proofErr w:type="spellEnd"/>
      <w:r w:rsidRPr="0014142B">
        <w:rPr>
          <w:rFonts w:ascii="Arial" w:hAnsi="Arial" w:cs="Arial"/>
          <w:sz w:val="24"/>
        </w:rPr>
        <w:t xml:space="preserve"> </w:t>
      </w:r>
      <w:proofErr w:type="spellStart"/>
      <w:r w:rsidRPr="0014142B">
        <w:rPr>
          <w:rFonts w:ascii="Arial" w:hAnsi="Arial" w:cs="Arial"/>
          <w:sz w:val="24"/>
        </w:rPr>
        <w:t>lebih</w:t>
      </w:r>
      <w:proofErr w:type="spellEnd"/>
      <w:r w:rsidRPr="0014142B">
        <w:rPr>
          <w:rFonts w:ascii="Arial" w:hAnsi="Arial" w:cs="Arial"/>
          <w:sz w:val="24"/>
        </w:rPr>
        <w:t xml:space="preserve"> </w:t>
      </w:r>
      <w:proofErr w:type="spellStart"/>
      <w:r w:rsidRPr="0014142B">
        <w:rPr>
          <w:rFonts w:ascii="Arial" w:hAnsi="Arial" w:cs="Arial"/>
          <w:sz w:val="24"/>
        </w:rPr>
        <w:t>lanjut</w:t>
      </w:r>
      <w:proofErr w:type="spellEnd"/>
      <w:r w:rsidRPr="0014142B">
        <w:rPr>
          <w:rFonts w:ascii="Arial" w:hAnsi="Arial" w:cs="Arial"/>
          <w:sz w:val="24"/>
        </w:rPr>
        <w:t xml:space="preserve"> </w:t>
      </w:r>
      <w:proofErr w:type="spellStart"/>
      <w:r w:rsidRPr="0014142B">
        <w:rPr>
          <w:rFonts w:ascii="Arial" w:hAnsi="Arial" w:cs="Arial"/>
          <w:sz w:val="24"/>
        </w:rPr>
        <w:t>dapat</w:t>
      </w:r>
      <w:proofErr w:type="spellEnd"/>
      <w:r w:rsidRPr="0014142B">
        <w:rPr>
          <w:rFonts w:ascii="Arial" w:hAnsi="Arial" w:cs="Arial"/>
          <w:sz w:val="24"/>
        </w:rPr>
        <w:t xml:space="preserve"> </w:t>
      </w:r>
      <w:proofErr w:type="spellStart"/>
      <w:r w:rsidRPr="0014142B">
        <w:rPr>
          <w:rFonts w:ascii="Arial" w:hAnsi="Arial" w:cs="Arial"/>
          <w:sz w:val="24"/>
        </w:rPr>
        <w:t>menghubungi</w:t>
      </w:r>
      <w:proofErr w:type="spellEnd"/>
      <w:r w:rsidRPr="0014142B">
        <w:rPr>
          <w:rFonts w:ascii="Arial" w:hAnsi="Arial" w:cs="Arial"/>
          <w:sz w:val="24"/>
        </w:rPr>
        <w:t xml:space="preserve"> </w:t>
      </w:r>
      <w:proofErr w:type="spellStart"/>
      <w:r w:rsidRPr="0014142B">
        <w:rPr>
          <w:rFonts w:ascii="Arial" w:hAnsi="Arial" w:cs="Arial"/>
          <w:sz w:val="24"/>
        </w:rPr>
        <w:t>telp</w:t>
      </w:r>
      <w:proofErr w:type="spellEnd"/>
      <w:r w:rsidRPr="0014142B">
        <w:rPr>
          <w:rFonts w:ascii="Arial" w:hAnsi="Arial" w:cs="Arial"/>
          <w:sz w:val="24"/>
        </w:rPr>
        <w:t xml:space="preserve"> </w:t>
      </w:r>
      <w:proofErr w:type="spellStart"/>
      <w:r w:rsidRPr="0014142B">
        <w:rPr>
          <w:rFonts w:ascii="Arial" w:hAnsi="Arial" w:cs="Arial"/>
          <w:sz w:val="24"/>
        </w:rPr>
        <w:t>Telp</w:t>
      </w:r>
      <w:proofErr w:type="spellEnd"/>
      <w:r w:rsidRPr="0014142B">
        <w:rPr>
          <w:rFonts w:ascii="Arial" w:hAnsi="Arial" w:cs="Arial"/>
          <w:sz w:val="24"/>
        </w:rPr>
        <w:t>/</w:t>
      </w:r>
      <w:proofErr w:type="spellStart"/>
      <w:r w:rsidRPr="0014142B">
        <w:rPr>
          <w:rFonts w:ascii="Arial" w:hAnsi="Arial" w:cs="Arial"/>
          <w:sz w:val="24"/>
        </w:rPr>
        <w:t>sms</w:t>
      </w:r>
      <w:proofErr w:type="spellEnd"/>
      <w:r w:rsidRPr="0014142B">
        <w:rPr>
          <w:rFonts w:ascii="Arial" w:hAnsi="Arial" w:cs="Arial"/>
          <w:sz w:val="24"/>
        </w:rPr>
        <w:t xml:space="preserve">. </w:t>
      </w:r>
      <w:proofErr w:type="gramStart"/>
      <w:r w:rsidRPr="0014142B">
        <w:rPr>
          <w:rFonts w:ascii="Arial" w:hAnsi="Arial" w:cs="Arial"/>
          <w:sz w:val="24"/>
        </w:rPr>
        <w:t>085782503518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atau</w:t>
      </w:r>
      <w:proofErr w:type="spellEnd"/>
      <w:r>
        <w:rPr>
          <w:rFonts w:ascii="Arial" w:hAnsi="Arial" w:cs="Arial"/>
          <w:sz w:val="24"/>
        </w:rPr>
        <w:t xml:space="preserve"> </w:t>
      </w:r>
      <w:r w:rsidRPr="0014142B">
        <w:rPr>
          <w:rFonts w:ascii="Arial" w:hAnsi="Arial" w:cs="Arial"/>
          <w:sz w:val="24"/>
        </w:rPr>
        <w:t>Email: citapenpuskesmas@gmail.com</w:t>
      </w:r>
    </w:p>
    <w:p w:rsidR="00D24675" w:rsidRDefault="005F6804">
      <w:bookmarkStart w:id="0" w:name="_GoBack"/>
      <w:bookmarkEnd w:id="0"/>
    </w:p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04"/>
    <w:rsid w:val="005F5BC2"/>
    <w:rsid w:val="005F6804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BBE1F-DBDF-472A-9628-0286F7E0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680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2021-07-28T20:48:00Z</dcterms:created>
  <dcterms:modified xsi:type="dcterms:W3CDTF">2021-07-28T20:49:00Z</dcterms:modified>
</cp:coreProperties>
</file>